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A6" w:rsidRPr="00347B69" w:rsidRDefault="00367AA6" w:rsidP="00367AA6">
      <w:pPr>
        <w:jc w:val="center"/>
        <w:rPr>
          <w:b/>
          <w:sz w:val="24"/>
          <w:szCs w:val="24"/>
          <w:vertAlign w:val="superscript"/>
        </w:rPr>
      </w:pPr>
      <w:r w:rsidRPr="00367AA6">
        <w:rPr>
          <w:b/>
          <w:sz w:val="24"/>
          <w:szCs w:val="24"/>
        </w:rPr>
        <w:t>Об индексе цен производителей промышленных товаров</w:t>
      </w:r>
      <w:r w:rsidR="00347B69">
        <w:rPr>
          <w:rStyle w:val="a7"/>
          <w:b/>
          <w:sz w:val="24"/>
          <w:szCs w:val="24"/>
        </w:rPr>
        <w:footnoteReference w:id="1"/>
      </w:r>
      <w:r w:rsidR="00347B69">
        <w:rPr>
          <w:b/>
          <w:sz w:val="24"/>
          <w:szCs w:val="24"/>
          <w:vertAlign w:val="superscript"/>
        </w:rPr>
        <w:t>)</w:t>
      </w:r>
    </w:p>
    <w:p w:rsidR="00367AA6" w:rsidRPr="00367AA6" w:rsidRDefault="00367AA6" w:rsidP="00367AA6">
      <w:pPr>
        <w:jc w:val="both"/>
        <w:rPr>
          <w:b/>
          <w:sz w:val="24"/>
          <w:szCs w:val="24"/>
        </w:rPr>
      </w:pPr>
    </w:p>
    <w:p w:rsidR="00C70CE3" w:rsidRDefault="00E52251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52251">
        <w:rPr>
          <w:color w:val="000000"/>
          <w:sz w:val="24"/>
          <w:szCs w:val="24"/>
        </w:rPr>
        <w:t xml:space="preserve">В </w:t>
      </w:r>
      <w:r w:rsidR="002242DE">
        <w:rPr>
          <w:color w:val="000000"/>
          <w:sz w:val="24"/>
          <w:szCs w:val="24"/>
        </w:rPr>
        <w:t>сентябр</w:t>
      </w:r>
      <w:r w:rsidR="004C7ED6">
        <w:rPr>
          <w:color w:val="000000"/>
          <w:sz w:val="24"/>
          <w:szCs w:val="24"/>
        </w:rPr>
        <w:t>е</w:t>
      </w:r>
      <w:r w:rsidRPr="00E52251">
        <w:rPr>
          <w:color w:val="000000"/>
          <w:sz w:val="24"/>
          <w:szCs w:val="24"/>
        </w:rPr>
        <w:t xml:space="preserve"> 20</w:t>
      </w:r>
      <w:r w:rsidR="00C70CE3">
        <w:rPr>
          <w:color w:val="000000"/>
          <w:sz w:val="24"/>
          <w:szCs w:val="24"/>
        </w:rPr>
        <w:t>2</w:t>
      </w:r>
      <w:r w:rsidR="00B86CC0">
        <w:rPr>
          <w:color w:val="000000"/>
          <w:sz w:val="24"/>
          <w:szCs w:val="24"/>
        </w:rPr>
        <w:t>2</w:t>
      </w:r>
      <w:r w:rsidRPr="00E52251">
        <w:rPr>
          <w:color w:val="000000"/>
          <w:sz w:val="24"/>
          <w:szCs w:val="24"/>
        </w:rPr>
        <w:t xml:space="preserve"> г. по сравнению с </w:t>
      </w:r>
      <w:r w:rsidR="001808E0">
        <w:rPr>
          <w:color w:val="000000"/>
          <w:sz w:val="24"/>
          <w:szCs w:val="24"/>
        </w:rPr>
        <w:t>августом</w:t>
      </w:r>
      <w:r w:rsidRPr="00E52251">
        <w:rPr>
          <w:color w:val="000000"/>
          <w:sz w:val="24"/>
          <w:szCs w:val="24"/>
        </w:rPr>
        <w:t xml:space="preserve"> 20</w:t>
      </w:r>
      <w:r w:rsidR="009800E4">
        <w:rPr>
          <w:color w:val="000000"/>
          <w:sz w:val="24"/>
          <w:szCs w:val="24"/>
        </w:rPr>
        <w:t>2</w:t>
      </w:r>
      <w:r w:rsidR="00057DD1">
        <w:rPr>
          <w:color w:val="000000"/>
          <w:sz w:val="24"/>
          <w:szCs w:val="24"/>
        </w:rPr>
        <w:t>2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>г.</w:t>
      </w:r>
      <w:r w:rsidR="00005422">
        <w:rPr>
          <w:color w:val="000000"/>
          <w:sz w:val="24"/>
          <w:szCs w:val="24"/>
        </w:rPr>
        <w:t xml:space="preserve"> </w:t>
      </w:r>
      <w:r w:rsidRPr="00E52251">
        <w:rPr>
          <w:color w:val="000000"/>
          <w:sz w:val="24"/>
          <w:szCs w:val="24"/>
        </w:rPr>
        <w:t xml:space="preserve">индекс цен производителей промышленных товаров, по предварительным данным, составил </w:t>
      </w:r>
      <w:r w:rsidR="001808E0">
        <w:rPr>
          <w:color w:val="000000"/>
          <w:sz w:val="24"/>
          <w:szCs w:val="24"/>
        </w:rPr>
        <w:t xml:space="preserve">99,3 </w:t>
      </w:r>
      <w:bookmarkStart w:id="0" w:name="_GoBack"/>
      <w:bookmarkEnd w:id="0"/>
      <w:r w:rsidRPr="00E52251">
        <w:rPr>
          <w:color w:val="000000"/>
          <w:sz w:val="24"/>
          <w:szCs w:val="24"/>
        </w:rPr>
        <w:t>%</w:t>
      </w:r>
      <w:r w:rsidR="00C70CE3">
        <w:rPr>
          <w:color w:val="000000"/>
          <w:sz w:val="24"/>
          <w:szCs w:val="24"/>
        </w:rPr>
        <w:t>.</w:t>
      </w:r>
    </w:p>
    <w:p w:rsidR="00B86CC0" w:rsidRDefault="00B86CC0" w:rsidP="00C70CE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367AA6" w:rsidRDefault="00807434" w:rsidP="00807434">
      <w:pPr>
        <w:spacing w:line="276" w:lineRule="auto"/>
        <w:ind w:firstLine="708"/>
        <w:jc w:val="right"/>
        <w:rPr>
          <w:sz w:val="24"/>
          <w:szCs w:val="24"/>
        </w:rPr>
      </w:pPr>
      <w:r w:rsidRPr="007C69B3">
        <w:rPr>
          <w:sz w:val="24"/>
          <w:szCs w:val="24"/>
        </w:rPr>
        <w:t>на конец периода, в процентах</w:t>
      </w:r>
    </w:p>
    <w:tbl>
      <w:tblPr>
        <w:tblStyle w:val="aa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384"/>
        <w:gridCol w:w="1275"/>
        <w:gridCol w:w="1276"/>
        <w:gridCol w:w="2410"/>
      </w:tblGrid>
      <w:tr w:rsidR="00A10858" w:rsidTr="007B420D"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A10858" w:rsidRDefault="00A10858" w:rsidP="00807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  <w:gridSpan w:val="3"/>
            <w:shd w:val="clear" w:color="auto" w:fill="BFBFBF" w:themeFill="background1" w:themeFillShade="BF"/>
          </w:tcPr>
          <w:p w:rsidR="00A10858" w:rsidRPr="00807434" w:rsidRDefault="007B420D" w:rsidP="008074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  <w:r w:rsidR="00A10858" w:rsidRPr="00807434">
              <w:rPr>
                <w:i/>
                <w:sz w:val="24"/>
                <w:szCs w:val="24"/>
              </w:rPr>
              <w:t xml:space="preserve"> 2022 г. к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10858" w:rsidRPr="00807434" w:rsidRDefault="00A10858" w:rsidP="00807434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Январь-</w:t>
            </w:r>
            <w:r w:rsidR="007B420D">
              <w:rPr>
                <w:i/>
                <w:sz w:val="24"/>
                <w:szCs w:val="24"/>
              </w:rPr>
              <w:t>сентябрь</w:t>
            </w:r>
            <w:r w:rsidR="00F01F2E">
              <w:rPr>
                <w:i/>
                <w:sz w:val="24"/>
                <w:szCs w:val="24"/>
              </w:rPr>
              <w:br/>
            </w:r>
            <w:r w:rsidRPr="00807434">
              <w:rPr>
                <w:i/>
                <w:sz w:val="24"/>
                <w:szCs w:val="24"/>
              </w:rPr>
              <w:t>2022 г.</w:t>
            </w:r>
          </w:p>
          <w:p w:rsidR="00A10858" w:rsidRPr="00807434" w:rsidRDefault="00A10858" w:rsidP="003875AA">
            <w:pPr>
              <w:jc w:val="center"/>
              <w:rPr>
                <w:i/>
                <w:sz w:val="24"/>
                <w:szCs w:val="24"/>
              </w:rPr>
            </w:pPr>
            <w:r w:rsidRPr="00807434">
              <w:rPr>
                <w:i/>
                <w:sz w:val="24"/>
                <w:szCs w:val="24"/>
              </w:rPr>
              <w:t>к январю-</w:t>
            </w:r>
            <w:r w:rsidR="007B420D">
              <w:rPr>
                <w:i/>
                <w:sz w:val="24"/>
                <w:szCs w:val="24"/>
              </w:rPr>
              <w:t>сентябрю</w:t>
            </w:r>
            <w:r w:rsidR="004C7ED6">
              <w:rPr>
                <w:i/>
                <w:sz w:val="24"/>
                <w:szCs w:val="24"/>
              </w:rPr>
              <w:t xml:space="preserve"> </w:t>
            </w:r>
            <w:r w:rsidRPr="00807434">
              <w:rPr>
                <w:i/>
                <w:sz w:val="24"/>
                <w:szCs w:val="24"/>
              </w:rPr>
              <w:t>2021 г.</w:t>
            </w:r>
          </w:p>
        </w:tc>
      </w:tr>
      <w:tr w:rsidR="00A10858" w:rsidTr="007B420D">
        <w:tc>
          <w:tcPr>
            <w:tcW w:w="3119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7B420D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августу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</w:p>
          <w:p w:rsidR="00A10858" w:rsidRPr="007C69B3" w:rsidRDefault="007B420D" w:rsidP="00A1085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сентябрю</w:t>
            </w:r>
          </w:p>
          <w:p w:rsidR="00A10858" w:rsidRPr="007C69B3" w:rsidRDefault="00A10858" w:rsidP="00A10858">
            <w:pPr>
              <w:jc w:val="center"/>
              <w:rPr>
                <w:i/>
                <w:sz w:val="24"/>
                <w:szCs w:val="24"/>
              </w:rPr>
            </w:pPr>
            <w:r w:rsidRPr="007C69B3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21 </w:t>
            </w:r>
            <w:r w:rsidRPr="007C69B3">
              <w:rPr>
                <w:i/>
                <w:sz w:val="24"/>
                <w:szCs w:val="24"/>
              </w:rPr>
              <w:t>г.</w:t>
            </w:r>
          </w:p>
          <w:p w:rsidR="00A10858" w:rsidRPr="007C69B3" w:rsidRDefault="00A10858" w:rsidP="00A10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858" w:rsidRDefault="00A10858" w:rsidP="00A10858">
            <w:pPr>
              <w:rPr>
                <w:sz w:val="24"/>
                <w:szCs w:val="24"/>
              </w:rPr>
            </w:pPr>
          </w:p>
        </w:tc>
      </w:tr>
      <w:tr w:rsidR="00A10858" w:rsidTr="007B420D">
        <w:tc>
          <w:tcPr>
            <w:tcW w:w="3119" w:type="dxa"/>
            <w:vAlign w:val="center"/>
          </w:tcPr>
          <w:p w:rsidR="00A10858" w:rsidRPr="008A5B2E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Индекс цен производителей промышленных товаров</w:t>
            </w:r>
          </w:p>
        </w:tc>
        <w:tc>
          <w:tcPr>
            <w:tcW w:w="1384" w:type="dxa"/>
            <w:vAlign w:val="bottom"/>
          </w:tcPr>
          <w:p w:rsidR="00A10858" w:rsidRPr="007C69B3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vAlign w:val="bottom"/>
          </w:tcPr>
          <w:p w:rsidR="00A10858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276" w:type="dxa"/>
            <w:vAlign w:val="bottom"/>
          </w:tcPr>
          <w:p w:rsidR="00A10858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2410" w:type="dxa"/>
            <w:vAlign w:val="bottom"/>
          </w:tcPr>
          <w:p w:rsidR="00A10858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4" w:type="dxa"/>
            <w:vAlign w:val="bottom"/>
          </w:tcPr>
          <w:p w:rsidR="00A10858" w:rsidRPr="007C69B3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bottom"/>
          </w:tcPr>
          <w:p w:rsidR="00A10858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276" w:type="dxa"/>
            <w:vAlign w:val="bottom"/>
          </w:tcPr>
          <w:p w:rsidR="00A10858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2410" w:type="dxa"/>
            <w:vAlign w:val="bottom"/>
          </w:tcPr>
          <w:p w:rsidR="00A10858" w:rsidRDefault="00116BED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952F66" w:rsidRDefault="00A10858" w:rsidP="00A10858">
            <w:pPr>
              <w:rPr>
                <w:sz w:val="24"/>
                <w:szCs w:val="24"/>
                <w:vertAlign w:val="superscript"/>
              </w:rPr>
            </w:pPr>
            <w:r w:rsidRPr="007C69B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4" w:type="dxa"/>
            <w:vAlign w:val="bottom"/>
          </w:tcPr>
          <w:p w:rsidR="00A10858" w:rsidRPr="007C69B3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276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2410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Обеспечение электрической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энергией, газом и паром;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1384" w:type="dxa"/>
            <w:vAlign w:val="bottom"/>
          </w:tcPr>
          <w:p w:rsidR="00A10858" w:rsidRPr="007C69B3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276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2410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A10858" w:rsidTr="007B420D">
        <w:tc>
          <w:tcPr>
            <w:tcW w:w="3119" w:type="dxa"/>
            <w:vAlign w:val="bottom"/>
          </w:tcPr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sz w:val="24"/>
                <w:szCs w:val="24"/>
              </w:rPr>
              <w:t xml:space="preserve"> </w:t>
            </w:r>
            <w:r w:rsidRPr="007C69B3">
              <w:rPr>
                <w:sz w:val="24"/>
                <w:szCs w:val="24"/>
              </w:rPr>
              <w:t>отходов, деятельность по</w:t>
            </w:r>
          </w:p>
          <w:p w:rsidR="00A10858" w:rsidRPr="007C69B3" w:rsidRDefault="00A10858" w:rsidP="00A10858">
            <w:pPr>
              <w:ind w:left="23"/>
              <w:rPr>
                <w:sz w:val="24"/>
                <w:szCs w:val="24"/>
              </w:rPr>
            </w:pPr>
            <w:r w:rsidRPr="007C69B3">
              <w:rPr>
                <w:sz w:val="24"/>
                <w:szCs w:val="24"/>
              </w:rPr>
              <w:t>ликвидации загрязнений</w:t>
            </w:r>
          </w:p>
        </w:tc>
        <w:tc>
          <w:tcPr>
            <w:tcW w:w="1384" w:type="dxa"/>
            <w:vAlign w:val="bottom"/>
          </w:tcPr>
          <w:p w:rsidR="00A10858" w:rsidRPr="007C69B3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276" w:type="dxa"/>
            <w:vAlign w:val="bottom"/>
          </w:tcPr>
          <w:p w:rsidR="00A10858" w:rsidRDefault="001808E0" w:rsidP="00A10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410" w:type="dxa"/>
            <w:vAlign w:val="bottom"/>
          </w:tcPr>
          <w:p w:rsidR="00254F10" w:rsidRDefault="001808E0" w:rsidP="0025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</w:tbl>
    <w:p w:rsidR="00A10858" w:rsidRDefault="00A10858">
      <w:pPr>
        <w:rPr>
          <w:sz w:val="24"/>
          <w:szCs w:val="24"/>
        </w:rPr>
      </w:pPr>
    </w:p>
    <w:p w:rsidR="00000E95" w:rsidRDefault="00000E95" w:rsidP="00000E95">
      <w:pPr>
        <w:pStyle w:val="a3"/>
        <w:jc w:val="both"/>
        <w:rPr>
          <w:rFonts w:ascii="Times New Roman" w:hAnsi="Times New Roman"/>
          <w:bCs/>
        </w:rPr>
      </w:pPr>
      <w:r w:rsidRPr="00000E95">
        <w:rPr>
          <w:rFonts w:ascii="Times New Roman" w:hAnsi="Times New Roman"/>
          <w:bCs/>
        </w:rPr>
        <w:tab/>
      </w:r>
    </w:p>
    <w:p w:rsidR="00254F10" w:rsidRPr="00B531E3" w:rsidRDefault="00254F10" w:rsidP="00B531E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В обрабатывающих производствах наибольшее увеличение цен в </w:t>
      </w:r>
      <w:r w:rsidR="001808E0">
        <w:rPr>
          <w:rFonts w:ascii="Times New Roman" w:hAnsi="Times New Roman"/>
          <w:bCs/>
          <w:sz w:val="24"/>
          <w:szCs w:val="24"/>
        </w:rPr>
        <w:t>сентябре</w:t>
      </w:r>
      <w:r w:rsidRPr="00254F10">
        <w:rPr>
          <w:rFonts w:ascii="Times New Roman" w:hAnsi="Times New Roman"/>
          <w:bCs/>
          <w:sz w:val="24"/>
          <w:szCs w:val="24"/>
        </w:rPr>
        <w:t xml:space="preserve"> 2022 года по сравнению с предыдущим месяцем наблюдалось в </w:t>
      </w:r>
      <w:r w:rsidRPr="00B531E3">
        <w:rPr>
          <w:rFonts w:ascii="Times New Roman" w:hAnsi="Times New Roman"/>
          <w:bCs/>
          <w:sz w:val="24"/>
          <w:szCs w:val="24"/>
        </w:rPr>
        <w:t xml:space="preserve">производстве </w:t>
      </w:r>
      <w:r w:rsidR="001808E0">
        <w:rPr>
          <w:rFonts w:ascii="Times New Roman" w:hAnsi="Times New Roman"/>
          <w:bCs/>
          <w:sz w:val="24"/>
          <w:szCs w:val="24"/>
        </w:rPr>
        <w:t>химических веществ и химических продуктов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1808E0">
        <w:rPr>
          <w:rFonts w:ascii="Times New Roman" w:hAnsi="Times New Roman"/>
          <w:bCs/>
          <w:sz w:val="24"/>
          <w:szCs w:val="24"/>
        </w:rPr>
        <w:t>2,2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процента; снижение – </w:t>
      </w:r>
      <w:r w:rsidR="00BA7B1A">
        <w:rPr>
          <w:rFonts w:ascii="Times New Roman" w:hAnsi="Times New Roman"/>
          <w:bCs/>
          <w:sz w:val="24"/>
          <w:szCs w:val="24"/>
        </w:rPr>
        <w:t xml:space="preserve">в производстве </w:t>
      </w:r>
      <w:r w:rsidR="001808E0">
        <w:rPr>
          <w:rFonts w:ascii="Times New Roman" w:hAnsi="Times New Roman"/>
          <w:bCs/>
          <w:sz w:val="24"/>
          <w:szCs w:val="24"/>
        </w:rPr>
        <w:t>текстильных</w:t>
      </w:r>
      <w:r w:rsidR="00BA7B1A">
        <w:rPr>
          <w:rFonts w:ascii="Times New Roman" w:hAnsi="Times New Roman"/>
          <w:bCs/>
          <w:sz w:val="24"/>
          <w:szCs w:val="24"/>
        </w:rPr>
        <w:t xml:space="preserve"> изделий</w:t>
      </w:r>
      <w:r w:rsidRPr="00B531E3">
        <w:rPr>
          <w:rFonts w:ascii="Times New Roman" w:hAnsi="Times New Roman"/>
          <w:bCs/>
          <w:sz w:val="24"/>
          <w:szCs w:val="24"/>
        </w:rPr>
        <w:t xml:space="preserve"> – на </w:t>
      </w:r>
      <w:r w:rsidR="001808E0">
        <w:rPr>
          <w:rFonts w:ascii="Times New Roman" w:hAnsi="Times New Roman"/>
          <w:bCs/>
          <w:sz w:val="24"/>
          <w:szCs w:val="24"/>
        </w:rPr>
        <w:t>6,4</w:t>
      </w:r>
      <w:r w:rsidRPr="00B531E3">
        <w:rPr>
          <w:rFonts w:ascii="Times New Roman" w:hAnsi="Times New Roman"/>
          <w:bCs/>
          <w:sz w:val="24"/>
          <w:szCs w:val="24"/>
        </w:rPr>
        <w:t xml:space="preserve"> процента.</w:t>
      </w:r>
    </w:p>
    <w:p w:rsidR="00254F10" w:rsidRPr="00254F10" w:rsidRDefault="00254F10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54F10">
        <w:rPr>
          <w:rFonts w:ascii="Times New Roman" w:hAnsi="Times New Roman"/>
          <w:bCs/>
          <w:sz w:val="24"/>
          <w:szCs w:val="24"/>
        </w:rPr>
        <w:t xml:space="preserve">На уровне </w:t>
      </w:r>
      <w:r w:rsidR="001808E0">
        <w:rPr>
          <w:rFonts w:ascii="Times New Roman" w:hAnsi="Times New Roman"/>
          <w:bCs/>
          <w:sz w:val="24"/>
          <w:szCs w:val="24"/>
        </w:rPr>
        <w:t>августа</w:t>
      </w:r>
      <w:r w:rsidRPr="00254F10">
        <w:rPr>
          <w:rFonts w:ascii="Times New Roman" w:hAnsi="Times New Roman"/>
          <w:bCs/>
          <w:sz w:val="24"/>
          <w:szCs w:val="24"/>
        </w:rPr>
        <w:t xml:space="preserve"> цены сохранились по видам деятельности </w:t>
      </w:r>
      <w:r w:rsidR="001808E0">
        <w:rPr>
          <w:rFonts w:ascii="Times New Roman" w:hAnsi="Times New Roman"/>
          <w:bCs/>
          <w:sz w:val="24"/>
          <w:szCs w:val="24"/>
        </w:rPr>
        <w:t xml:space="preserve">«Рыболовство и рыбоводство», «Добыча прочих полезных ископаемых», </w:t>
      </w:r>
      <w:r w:rsidR="00B531E3" w:rsidRPr="00254F10">
        <w:rPr>
          <w:rFonts w:ascii="Times New Roman" w:hAnsi="Times New Roman"/>
          <w:bCs/>
          <w:sz w:val="24"/>
          <w:szCs w:val="24"/>
        </w:rPr>
        <w:t xml:space="preserve">«Производство </w:t>
      </w:r>
      <w:r w:rsidR="00B531E3">
        <w:rPr>
          <w:rFonts w:ascii="Times New Roman" w:hAnsi="Times New Roman"/>
          <w:bCs/>
          <w:sz w:val="24"/>
          <w:szCs w:val="24"/>
        </w:rPr>
        <w:t>одежды</w:t>
      </w:r>
      <w:r w:rsidR="00B531E3" w:rsidRPr="00254F10">
        <w:rPr>
          <w:rFonts w:ascii="Times New Roman" w:hAnsi="Times New Roman"/>
          <w:bCs/>
          <w:sz w:val="24"/>
          <w:szCs w:val="24"/>
        </w:rPr>
        <w:t>»</w:t>
      </w:r>
      <w:r w:rsidR="001808E0">
        <w:rPr>
          <w:rFonts w:ascii="Times New Roman" w:hAnsi="Times New Roman"/>
          <w:bCs/>
          <w:sz w:val="24"/>
          <w:szCs w:val="24"/>
        </w:rPr>
        <w:t xml:space="preserve">, </w:t>
      </w:r>
      <w:r w:rsidRPr="00254F10">
        <w:rPr>
          <w:rFonts w:ascii="Times New Roman" w:hAnsi="Times New Roman"/>
          <w:bCs/>
          <w:sz w:val="24"/>
          <w:szCs w:val="24"/>
        </w:rPr>
        <w:t>«Деятельность полиграфическая и копирование носителей информации»,</w:t>
      </w:r>
      <w:r w:rsidR="005014B2">
        <w:rPr>
          <w:rFonts w:ascii="Times New Roman" w:hAnsi="Times New Roman"/>
          <w:bCs/>
          <w:sz w:val="24"/>
          <w:szCs w:val="24"/>
        </w:rPr>
        <w:t xml:space="preserve"> «</w:t>
      </w:r>
      <w:r w:rsidR="001808E0">
        <w:rPr>
          <w:rFonts w:ascii="Times New Roman" w:hAnsi="Times New Roman"/>
          <w:bCs/>
          <w:sz w:val="24"/>
          <w:szCs w:val="24"/>
        </w:rPr>
        <w:t>Забор, очистка и распределение воды</w:t>
      </w:r>
      <w:r w:rsidR="00E24485">
        <w:rPr>
          <w:rFonts w:ascii="Times New Roman" w:hAnsi="Times New Roman"/>
          <w:bCs/>
          <w:sz w:val="24"/>
          <w:szCs w:val="24"/>
        </w:rPr>
        <w:t>»,</w:t>
      </w:r>
      <w:r w:rsidR="001808E0">
        <w:rPr>
          <w:rFonts w:ascii="Times New Roman" w:hAnsi="Times New Roman"/>
          <w:bCs/>
          <w:sz w:val="24"/>
          <w:szCs w:val="24"/>
        </w:rPr>
        <w:t xml:space="preserve"> «Сбор и обработка сточных вод»,</w:t>
      </w:r>
      <w:r w:rsidRPr="00254F10">
        <w:rPr>
          <w:rFonts w:ascii="Times New Roman" w:hAnsi="Times New Roman"/>
          <w:bCs/>
          <w:sz w:val="24"/>
          <w:szCs w:val="24"/>
        </w:rPr>
        <w:t xml:space="preserve"> «Деятельность издательская».</w:t>
      </w:r>
    </w:p>
    <w:p w:rsidR="00871749" w:rsidRPr="00807434" w:rsidRDefault="00871749" w:rsidP="00254F10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871749" w:rsidRPr="00807434" w:rsidSect="001E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1F" w:rsidRDefault="0077281F" w:rsidP="00347B69">
      <w:r>
        <w:separator/>
      </w:r>
    </w:p>
  </w:endnote>
  <w:endnote w:type="continuationSeparator" w:id="0">
    <w:p w:rsidR="0077281F" w:rsidRDefault="0077281F" w:rsidP="003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1F" w:rsidRDefault="0077281F" w:rsidP="00347B69">
      <w:r>
        <w:separator/>
      </w:r>
    </w:p>
  </w:footnote>
  <w:footnote w:type="continuationSeparator" w:id="0">
    <w:p w:rsidR="0077281F" w:rsidRDefault="0077281F" w:rsidP="00347B69">
      <w:r>
        <w:continuationSeparator/>
      </w:r>
    </w:p>
  </w:footnote>
  <w:footnote w:id="1">
    <w:p w:rsidR="00C70CE3" w:rsidRPr="009800E4" w:rsidRDefault="00C70CE3">
      <w:pPr>
        <w:pStyle w:val="a5"/>
      </w:pPr>
      <w:r>
        <w:rPr>
          <w:rStyle w:val="a7"/>
        </w:rPr>
        <w:footnoteRef/>
      </w:r>
      <w:r>
        <w:rPr>
          <w:vertAlign w:val="superscript"/>
        </w:rPr>
        <w:t xml:space="preserve">) </w:t>
      </w:r>
      <w:r>
        <w:t xml:space="preserve">На товары, предназначенные для реализации на внутреннем рынке. </w:t>
      </w:r>
    </w:p>
    <w:p w:rsidR="008A5B2E" w:rsidRPr="008A5B2E" w:rsidRDefault="008A5B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A6"/>
    <w:rsid w:val="00000E95"/>
    <w:rsid w:val="00005422"/>
    <w:rsid w:val="00057DD1"/>
    <w:rsid w:val="000F570A"/>
    <w:rsid w:val="001059CA"/>
    <w:rsid w:val="00116BED"/>
    <w:rsid w:val="001808E0"/>
    <w:rsid w:val="0018515F"/>
    <w:rsid w:val="001E07FB"/>
    <w:rsid w:val="002242DE"/>
    <w:rsid w:val="00254F10"/>
    <w:rsid w:val="0027467B"/>
    <w:rsid w:val="0028631A"/>
    <w:rsid w:val="002954F7"/>
    <w:rsid w:val="002A7E2C"/>
    <w:rsid w:val="002E318D"/>
    <w:rsid w:val="00342460"/>
    <w:rsid w:val="00347B69"/>
    <w:rsid w:val="0036309C"/>
    <w:rsid w:val="00367AA6"/>
    <w:rsid w:val="0037012D"/>
    <w:rsid w:val="003875AA"/>
    <w:rsid w:val="003F12B7"/>
    <w:rsid w:val="00400477"/>
    <w:rsid w:val="004043F9"/>
    <w:rsid w:val="004A5013"/>
    <w:rsid w:val="004C7ED6"/>
    <w:rsid w:val="004D05A2"/>
    <w:rsid w:val="005014B2"/>
    <w:rsid w:val="005027CD"/>
    <w:rsid w:val="0051422F"/>
    <w:rsid w:val="00553086"/>
    <w:rsid w:val="00597C83"/>
    <w:rsid w:val="005A0D6E"/>
    <w:rsid w:val="005C7DE1"/>
    <w:rsid w:val="005D2DEB"/>
    <w:rsid w:val="005E04CC"/>
    <w:rsid w:val="00622ACF"/>
    <w:rsid w:val="006D1985"/>
    <w:rsid w:val="00745FF4"/>
    <w:rsid w:val="0077281F"/>
    <w:rsid w:val="007B420D"/>
    <w:rsid w:val="007C69B3"/>
    <w:rsid w:val="00807434"/>
    <w:rsid w:val="00863AAA"/>
    <w:rsid w:val="00871749"/>
    <w:rsid w:val="00877AA2"/>
    <w:rsid w:val="008A2541"/>
    <w:rsid w:val="008A5B2E"/>
    <w:rsid w:val="008B139E"/>
    <w:rsid w:val="008B5E69"/>
    <w:rsid w:val="008E696B"/>
    <w:rsid w:val="008F3A25"/>
    <w:rsid w:val="0092506D"/>
    <w:rsid w:val="00925D5B"/>
    <w:rsid w:val="00952F66"/>
    <w:rsid w:val="0095690E"/>
    <w:rsid w:val="00972459"/>
    <w:rsid w:val="009800E4"/>
    <w:rsid w:val="009D15D0"/>
    <w:rsid w:val="00A10858"/>
    <w:rsid w:val="00A86A87"/>
    <w:rsid w:val="00B345B2"/>
    <w:rsid w:val="00B51B7D"/>
    <w:rsid w:val="00B531E3"/>
    <w:rsid w:val="00B54391"/>
    <w:rsid w:val="00B8235D"/>
    <w:rsid w:val="00B86CC0"/>
    <w:rsid w:val="00BA7B1A"/>
    <w:rsid w:val="00BB41EE"/>
    <w:rsid w:val="00BB6F3E"/>
    <w:rsid w:val="00BF3C36"/>
    <w:rsid w:val="00BF79CF"/>
    <w:rsid w:val="00C015EF"/>
    <w:rsid w:val="00C13B93"/>
    <w:rsid w:val="00C70CE3"/>
    <w:rsid w:val="00D05A75"/>
    <w:rsid w:val="00D20CD0"/>
    <w:rsid w:val="00DA7259"/>
    <w:rsid w:val="00DB2B15"/>
    <w:rsid w:val="00E044BC"/>
    <w:rsid w:val="00E1490D"/>
    <w:rsid w:val="00E24485"/>
    <w:rsid w:val="00E45F48"/>
    <w:rsid w:val="00E52251"/>
    <w:rsid w:val="00E97FA3"/>
    <w:rsid w:val="00ED15C6"/>
    <w:rsid w:val="00EF42C8"/>
    <w:rsid w:val="00F01F2E"/>
    <w:rsid w:val="00F4242D"/>
    <w:rsid w:val="00F975D2"/>
    <w:rsid w:val="00FA1E76"/>
    <w:rsid w:val="00FA25E2"/>
    <w:rsid w:val="00FA33B8"/>
    <w:rsid w:val="00FA347A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23719"/>
  <w15:docId w15:val="{17FA4E20-4EC1-481E-B300-24E515E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0E9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E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47B69"/>
  </w:style>
  <w:style w:type="character" w:customStyle="1" w:styleId="a6">
    <w:name w:val="Текст сноски Знак"/>
    <w:basedOn w:val="a0"/>
    <w:link w:val="a5"/>
    <w:uiPriority w:val="99"/>
    <w:semiHidden/>
    <w:rsid w:val="0034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47B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12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2B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1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1A8E-3348-46FD-828E-915EABB5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Маркелова Ольга Николаевна</cp:lastModifiedBy>
  <cp:revision>54</cp:revision>
  <cp:lastPrinted>2022-08-08T08:37:00Z</cp:lastPrinted>
  <dcterms:created xsi:type="dcterms:W3CDTF">2019-08-15T09:23:00Z</dcterms:created>
  <dcterms:modified xsi:type="dcterms:W3CDTF">2022-10-10T06:40:00Z</dcterms:modified>
</cp:coreProperties>
</file>